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3" w:rsidRDefault="005159B5">
      <w:r>
        <w:t xml:space="preserve"> </w:t>
      </w:r>
    </w:p>
    <w:p w:rsidR="00600540" w:rsidRDefault="00600540" w:rsidP="00600540">
      <w:pPr>
        <w:jc w:val="center"/>
        <w:rPr>
          <w:b/>
          <w:sz w:val="28"/>
          <w:szCs w:val="28"/>
          <w:u w:val="single"/>
        </w:rPr>
      </w:pPr>
      <w:r w:rsidRPr="00600540">
        <w:rPr>
          <w:b/>
          <w:sz w:val="28"/>
          <w:szCs w:val="28"/>
          <w:u w:val="single"/>
        </w:rPr>
        <w:t>3 Stav dopytu</w:t>
      </w:r>
    </w:p>
    <w:tbl>
      <w:tblPr>
        <w:tblpPr w:leftFromText="141" w:rightFromText="141" w:vertAnchor="page" w:horzAnchor="margin" w:tblpXSpec="center" w:tblpY="2941"/>
        <w:tblW w:w="10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0"/>
        <w:gridCol w:w="3380"/>
        <w:gridCol w:w="3560"/>
      </w:tblGrid>
      <w:tr w:rsidR="00600540" w:rsidRPr="005159B5" w:rsidTr="00600540">
        <w:trPr>
          <w:trHeight w:val="236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36" w:lineRule="atLeast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sk-SK"/>
              </w:rPr>
              <w:t>Stav dopytu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36" w:lineRule="atLeast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sk-SK"/>
              </w:rPr>
              <w:t>Úloha marketingu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36" w:lineRule="atLeast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sk-SK"/>
              </w:rPr>
              <w:t>Typ marketingu</w:t>
            </w:r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Negatívny</w:t>
            </w:r>
          </w:p>
        </w:tc>
        <w:tc>
          <w:tcPr>
            <w:tcW w:w="3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Vytvoriť dopyt</w:t>
            </w:r>
          </w:p>
        </w:tc>
        <w:tc>
          <w:tcPr>
            <w:tcW w:w="3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Konverzný</w:t>
            </w:r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Nulový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Stimulovať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Stimulujúci</w:t>
            </w:r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Potenciálny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Rozvinúť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Rozvojový</w:t>
            </w:r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Pokles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Zvýšiť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proofErr w:type="spellStart"/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Remarketing</w:t>
            </w:r>
            <w:proofErr w:type="spellEnd"/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Kolísavý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Vyrovnať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proofErr w:type="spellStart"/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Synchromarketing</w:t>
            </w:r>
            <w:proofErr w:type="spellEnd"/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Úplný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Udržať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Udržujúci</w:t>
            </w:r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Nadmerný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Znížiť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proofErr w:type="spellStart"/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Demarketing</w:t>
            </w:r>
            <w:proofErr w:type="spellEnd"/>
          </w:p>
        </w:tc>
      </w:tr>
      <w:tr w:rsidR="00600540" w:rsidRPr="005159B5" w:rsidTr="00600540">
        <w:trPr>
          <w:trHeight w:val="584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 xml:space="preserve">Iracionálny 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Likvidovať dopyt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0540" w:rsidRPr="005159B5" w:rsidRDefault="00600540" w:rsidP="00600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proofErr w:type="spellStart"/>
            <w:r w:rsidRPr="005159B5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sk-SK"/>
              </w:rPr>
              <w:t>Protipôsobiaci</w:t>
            </w:r>
            <w:proofErr w:type="spellEnd"/>
          </w:p>
        </w:tc>
      </w:tr>
    </w:tbl>
    <w:p w:rsidR="00600540" w:rsidRPr="00600540" w:rsidRDefault="00600540" w:rsidP="006005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159B5" w:rsidRPr="005159B5" w:rsidRDefault="005159B5">
      <w:pPr>
        <w:rPr>
          <w:b/>
          <w:sz w:val="24"/>
          <w:szCs w:val="24"/>
        </w:rPr>
      </w:pPr>
      <w:r w:rsidRPr="005159B5">
        <w:rPr>
          <w:b/>
          <w:sz w:val="24"/>
          <w:szCs w:val="24"/>
        </w:rPr>
        <w:t>Konverzný marketing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Sa spája s existenciou negatívneho dopytu. Predstavuje takú situáciu, v ktorej väčšina trhových partnerov odmieta tovar alebo službou. Na negatívny dopyt môže vplývať aj vysoká cena. Nízka cena môže zase vyvolávať pochybnosti o kvalite tovaru. Úlohou marketingu je vytvoriť dopyt.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Napríklad vegetariáni sú nositeľmi negatívneho dopytu po mäse , môžeme zvoliť výrobok pre vegetariánov, kde sa mäso nahradí sójou.</w:t>
      </w:r>
    </w:p>
    <w:p w:rsidR="005159B5" w:rsidRDefault="005159B5" w:rsidP="005159B5">
      <w:pPr>
        <w:rPr>
          <w:b/>
          <w:bCs/>
          <w:sz w:val="24"/>
          <w:szCs w:val="24"/>
        </w:rPr>
      </w:pPr>
      <w:r w:rsidRPr="005159B5">
        <w:rPr>
          <w:b/>
          <w:bCs/>
          <w:sz w:val="24"/>
          <w:szCs w:val="24"/>
        </w:rPr>
        <w:t>Stimulujúci marketing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-Často nastáva situácia , že existujú výrobky, po ktorých nie je dopyt, úlohou marketingu je stimulovať dopyt.</w:t>
      </w:r>
    </w:p>
    <w:p w:rsid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Napríklad plachetnica v oblastiach bez vodných plôch- spolupráca s cestovnými kanceláriami</w:t>
      </w:r>
    </w:p>
    <w:p w:rsidR="005159B5" w:rsidRDefault="005159B5" w:rsidP="005159B5">
      <w:pPr>
        <w:rPr>
          <w:b/>
          <w:sz w:val="24"/>
          <w:szCs w:val="24"/>
        </w:rPr>
      </w:pPr>
      <w:r w:rsidRPr="005159B5">
        <w:rPr>
          <w:b/>
          <w:sz w:val="24"/>
          <w:szCs w:val="24"/>
        </w:rPr>
        <w:t>Rozvojový marketing</w:t>
      </w:r>
    </w:p>
    <w:p w:rsid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lastRenderedPageBreak/>
        <w:t>Spája sa s potenciálnym možným dopytom. O potenciálnom dopyte hovoríme vtedy, keď spotrebiteľ prejaví záujem o uspokojenie určitej potreby a tovar na jej uspokojenie neexistuje. Proces premeny potenciálneho dopytu na reálnych je úlohou rozvojového marketingu.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Napríklad fajčiari snívajú o cigaretách, ktoré nepoškodzujú zdravie, automobilisti o autách s minimálnou spotrebou a s maximálnou bezpečnosťou.</w:t>
      </w:r>
    </w:p>
    <w:p w:rsidR="005159B5" w:rsidRPr="005159B5" w:rsidRDefault="005159B5" w:rsidP="005159B5">
      <w:pPr>
        <w:rPr>
          <w:sz w:val="24"/>
          <w:szCs w:val="24"/>
        </w:rPr>
      </w:pPr>
      <w:proofErr w:type="spellStart"/>
      <w:r w:rsidRPr="005159B5">
        <w:rPr>
          <w:b/>
          <w:bCs/>
          <w:sz w:val="24"/>
          <w:szCs w:val="24"/>
        </w:rPr>
        <w:t>Remarketing</w:t>
      </w:r>
      <w:proofErr w:type="spellEnd"/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 xml:space="preserve">Pri všetkých výrobkoch sa môže stať, že dopyt klesá. Klesajúci dopyt si vyžaduje oživenie, čo je úlohou </w:t>
      </w:r>
      <w:proofErr w:type="spellStart"/>
      <w:r w:rsidRPr="005159B5">
        <w:rPr>
          <w:sz w:val="24"/>
          <w:szCs w:val="24"/>
        </w:rPr>
        <w:t>remarketingu</w:t>
      </w:r>
      <w:proofErr w:type="spellEnd"/>
      <w:r w:rsidRPr="005159B5">
        <w:rPr>
          <w:sz w:val="24"/>
          <w:szCs w:val="24"/>
        </w:rPr>
        <w:t>. Nástrojom môže byť podpora predaja, napríklad ochutnávky tovaru, prezentácie výrobku a pod.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 xml:space="preserve">Napríklad firma </w:t>
      </w:r>
      <w:proofErr w:type="spellStart"/>
      <w:r w:rsidRPr="005159B5">
        <w:rPr>
          <w:sz w:val="24"/>
          <w:szCs w:val="24"/>
        </w:rPr>
        <w:t>Matel</w:t>
      </w:r>
      <w:proofErr w:type="spellEnd"/>
      <w:r w:rsidRPr="005159B5">
        <w:rPr>
          <w:sz w:val="24"/>
          <w:szCs w:val="24"/>
        </w:rPr>
        <w:t xml:space="preserve"> pre udržanie trhu s bábikou </w:t>
      </w:r>
      <w:proofErr w:type="spellStart"/>
      <w:r w:rsidRPr="005159B5">
        <w:rPr>
          <w:sz w:val="24"/>
          <w:szCs w:val="24"/>
        </w:rPr>
        <w:t>Barbie</w:t>
      </w:r>
      <w:proofErr w:type="spellEnd"/>
      <w:r w:rsidRPr="005159B5">
        <w:rPr>
          <w:sz w:val="24"/>
          <w:szCs w:val="24"/>
        </w:rPr>
        <w:t xml:space="preserve"> rozšírila ponuku o auto pre </w:t>
      </w:r>
      <w:proofErr w:type="spellStart"/>
      <w:r w:rsidRPr="005159B5">
        <w:rPr>
          <w:sz w:val="24"/>
          <w:szCs w:val="24"/>
        </w:rPr>
        <w:t>Barbie</w:t>
      </w:r>
      <w:proofErr w:type="spellEnd"/>
      <w:r w:rsidRPr="005159B5">
        <w:rPr>
          <w:sz w:val="24"/>
          <w:szCs w:val="24"/>
        </w:rPr>
        <w:t xml:space="preserve">, dom pre </w:t>
      </w:r>
      <w:proofErr w:type="spellStart"/>
      <w:r w:rsidRPr="005159B5">
        <w:rPr>
          <w:sz w:val="24"/>
          <w:szCs w:val="24"/>
        </w:rPr>
        <w:t>Barbie</w:t>
      </w:r>
      <w:proofErr w:type="spellEnd"/>
      <w:r w:rsidRPr="005159B5">
        <w:rPr>
          <w:sz w:val="24"/>
          <w:szCs w:val="24"/>
        </w:rPr>
        <w:t xml:space="preserve">... </w:t>
      </w:r>
    </w:p>
    <w:p w:rsidR="005159B5" w:rsidRDefault="005159B5" w:rsidP="005159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Synchromarketing</w:t>
      </w:r>
      <w:proofErr w:type="spellEnd"/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Používa sa vtedy, ak je podnik spokojný s celkovou úrovňou dopytu, nevyhovuje mu však stav v dopyte po konkrétnom tovare v určitom časovom úseku. Ak objem výroby je väčší ako potreby trhu a, naopak. Vtedy hovoríme o kolísavom dopyte.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Napríklad dotýka sa to sezónneho tovaru.</w:t>
      </w:r>
    </w:p>
    <w:p w:rsidR="005159B5" w:rsidRDefault="005159B5" w:rsidP="005159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Udržiavací marketing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V tejto súvislosti hovoríme o úplnom dopyte. To znamená  , že úroveň a štruktúra dopytu po tovare zodpovedá úrovni a štruktúre ponuky. Úlohou marketingu je predovšetkým riešiť úlohy spojené so správnou cenovou politikou a so zachovaním nevyhnutného objemu predaja pomocou reklamy.</w:t>
      </w:r>
    </w:p>
    <w:p w:rsidR="005159B5" w:rsidRPr="005159B5" w:rsidRDefault="005159B5" w:rsidP="005159B5">
      <w:pPr>
        <w:rPr>
          <w:sz w:val="24"/>
          <w:szCs w:val="24"/>
        </w:rPr>
      </w:pPr>
      <w:proofErr w:type="spellStart"/>
      <w:r w:rsidRPr="005159B5">
        <w:rPr>
          <w:b/>
          <w:bCs/>
          <w:sz w:val="24"/>
          <w:szCs w:val="24"/>
        </w:rPr>
        <w:t>Demarketing</w:t>
      </w:r>
      <w:proofErr w:type="spellEnd"/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 xml:space="preserve">-Sa používa v takej situácii, keď dopyt po tovare značne prevyšuje ponuku. Znižovanie takéhoto dopytu sa rieši pomocou </w:t>
      </w:r>
      <w:proofErr w:type="spellStart"/>
      <w:r w:rsidRPr="005159B5">
        <w:rPr>
          <w:sz w:val="24"/>
          <w:szCs w:val="24"/>
        </w:rPr>
        <w:t>demarektingu</w:t>
      </w:r>
      <w:proofErr w:type="spellEnd"/>
      <w:r w:rsidRPr="005159B5">
        <w:rPr>
          <w:sz w:val="24"/>
          <w:szCs w:val="24"/>
        </w:rPr>
        <w:t>, a to napríklad: zvýšením ceny, utlmením propagácie či zrušením spotrebiteľského úveru.</w:t>
      </w:r>
    </w:p>
    <w:p w:rsidR="005159B5" w:rsidRDefault="005159B5" w:rsidP="005159B5">
      <w:pPr>
        <w:rPr>
          <w:sz w:val="24"/>
          <w:szCs w:val="24"/>
        </w:rPr>
      </w:pPr>
      <w:proofErr w:type="spellStart"/>
      <w:r w:rsidRPr="005159B5">
        <w:rPr>
          <w:sz w:val="24"/>
          <w:szCs w:val="24"/>
        </w:rPr>
        <w:t>Demarketing</w:t>
      </w:r>
      <w:proofErr w:type="spellEnd"/>
      <w:r w:rsidRPr="005159B5">
        <w:rPr>
          <w:sz w:val="24"/>
          <w:szCs w:val="24"/>
        </w:rPr>
        <w:t xml:space="preserve"> sa spája so znižovaním dopytu po kvalitných výrobkoch , </w:t>
      </w:r>
      <w:proofErr w:type="spellStart"/>
      <w:r w:rsidRPr="005159B5">
        <w:rPr>
          <w:sz w:val="24"/>
          <w:szCs w:val="24"/>
        </w:rPr>
        <w:t>protipôsobiaci</w:t>
      </w:r>
      <w:proofErr w:type="spellEnd"/>
      <w:r w:rsidRPr="005159B5">
        <w:rPr>
          <w:sz w:val="24"/>
          <w:szCs w:val="24"/>
        </w:rPr>
        <w:t xml:space="preserve"> marketing predstavuje znižovanie dopytu po zdraviu škodlivých výrobkoch</w:t>
      </w:r>
    </w:p>
    <w:p w:rsidR="005159B5" w:rsidRDefault="005159B5" w:rsidP="005159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Protipôsobiaci</w:t>
      </w:r>
      <w:proofErr w:type="spellEnd"/>
      <w:r>
        <w:rPr>
          <w:b/>
          <w:sz w:val="24"/>
          <w:szCs w:val="24"/>
        </w:rPr>
        <w:t xml:space="preserve"> marketing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Existujú tovary a služby spojené s dopytom , ktoré hodnotíme ako nerozumné, uspokojovanie dopytu je nežiaduce v súvislosti so zápornými spotrebiteľskými vlastnosťami.</w:t>
      </w:r>
    </w:p>
    <w:p w:rsidR="005159B5" w:rsidRPr="005159B5" w:rsidRDefault="005159B5" w:rsidP="005159B5">
      <w:pPr>
        <w:rPr>
          <w:sz w:val="24"/>
          <w:szCs w:val="24"/>
        </w:rPr>
      </w:pPr>
      <w:r w:rsidRPr="005159B5">
        <w:rPr>
          <w:sz w:val="24"/>
          <w:szCs w:val="24"/>
        </w:rPr>
        <w:t>Napríklad alkoholické nápoje a</w:t>
      </w:r>
      <w:r>
        <w:rPr>
          <w:sz w:val="24"/>
          <w:szCs w:val="24"/>
        </w:rPr>
        <w:t> </w:t>
      </w:r>
      <w:r w:rsidRPr="005159B5">
        <w:rPr>
          <w:sz w:val="24"/>
          <w:szCs w:val="24"/>
        </w:rPr>
        <w:t>cigarety</w:t>
      </w:r>
      <w:r>
        <w:rPr>
          <w:sz w:val="24"/>
          <w:szCs w:val="24"/>
        </w:rPr>
        <w:t>.</w:t>
      </w:r>
    </w:p>
    <w:p w:rsidR="005159B5" w:rsidRPr="005159B5" w:rsidRDefault="005159B5" w:rsidP="005159B5">
      <w:pPr>
        <w:rPr>
          <w:b/>
          <w:sz w:val="24"/>
          <w:szCs w:val="24"/>
        </w:rPr>
      </w:pPr>
    </w:p>
    <w:p w:rsidR="005159B5" w:rsidRPr="005159B5" w:rsidRDefault="005159B5" w:rsidP="005159B5">
      <w:pPr>
        <w:rPr>
          <w:sz w:val="24"/>
          <w:szCs w:val="24"/>
        </w:rPr>
      </w:pPr>
    </w:p>
    <w:p w:rsidR="005159B5" w:rsidRDefault="005159B5"/>
    <w:sectPr w:rsidR="0051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C" w:rsidRDefault="00D01B0C" w:rsidP="005159B5">
      <w:pPr>
        <w:spacing w:after="0" w:line="240" w:lineRule="auto"/>
      </w:pPr>
      <w:r>
        <w:separator/>
      </w:r>
    </w:p>
  </w:endnote>
  <w:endnote w:type="continuationSeparator" w:id="0">
    <w:p w:rsidR="00D01B0C" w:rsidRDefault="00D01B0C" w:rsidP="005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C" w:rsidRDefault="00D01B0C" w:rsidP="005159B5">
      <w:pPr>
        <w:spacing w:after="0" w:line="240" w:lineRule="auto"/>
      </w:pPr>
      <w:r>
        <w:separator/>
      </w:r>
    </w:p>
  </w:footnote>
  <w:footnote w:type="continuationSeparator" w:id="0">
    <w:p w:rsidR="00D01B0C" w:rsidRDefault="00D01B0C" w:rsidP="0051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D7"/>
    <w:rsid w:val="00175CF3"/>
    <w:rsid w:val="005159B5"/>
    <w:rsid w:val="00600540"/>
    <w:rsid w:val="00D01B0C"/>
    <w:rsid w:val="00E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1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9B5"/>
  </w:style>
  <w:style w:type="paragraph" w:styleId="Pta">
    <w:name w:val="footer"/>
    <w:basedOn w:val="Normlny"/>
    <w:link w:val="PtaChar"/>
    <w:uiPriority w:val="99"/>
    <w:unhideWhenUsed/>
    <w:rsid w:val="005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1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9B5"/>
  </w:style>
  <w:style w:type="paragraph" w:styleId="Pta">
    <w:name w:val="footer"/>
    <w:basedOn w:val="Normlny"/>
    <w:link w:val="PtaChar"/>
    <w:uiPriority w:val="99"/>
    <w:unhideWhenUsed/>
    <w:rsid w:val="005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SOŠDS</cp:lastModifiedBy>
  <cp:revision>3</cp:revision>
  <cp:lastPrinted>2015-12-07T10:27:00Z</cp:lastPrinted>
  <dcterms:created xsi:type="dcterms:W3CDTF">2015-12-03T08:56:00Z</dcterms:created>
  <dcterms:modified xsi:type="dcterms:W3CDTF">2015-12-07T10:28:00Z</dcterms:modified>
</cp:coreProperties>
</file>