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1D" w:rsidRPr="00353D1D" w:rsidRDefault="00353D1D" w:rsidP="00353D1D">
      <w:pPr>
        <w:pStyle w:val="Nadpis1"/>
        <w:jc w:val="center"/>
        <w:rPr>
          <w:sz w:val="28"/>
          <w:u w:val="single"/>
        </w:rPr>
      </w:pPr>
      <w:r w:rsidRPr="00353D1D">
        <w:rPr>
          <w:sz w:val="28"/>
          <w:u w:val="single"/>
        </w:rPr>
        <w:t xml:space="preserve">21 </w:t>
      </w:r>
      <w:r w:rsidRPr="00353D1D">
        <w:rPr>
          <w:sz w:val="28"/>
          <w:u w:val="single"/>
        </w:rPr>
        <w:t>Reklama</w:t>
      </w:r>
    </w:p>
    <w:p w:rsidR="00353D1D" w:rsidRDefault="00353D1D" w:rsidP="00221AC0">
      <w:pPr>
        <w:jc w:val="both"/>
      </w:pPr>
      <w:r>
        <w:t>-patrí k najrozšírenejším nástrojom ovplyvňovania kupujúcich. Je najviditeľnejšou a najdiskutovanejšou formou marketingovej komunikácie. Aj napriek tomu je najstarším nástrojom, neexistuje jej jednotná definícia:</w:t>
      </w:r>
    </w:p>
    <w:p w:rsidR="00353D1D" w:rsidRDefault="00353D1D" w:rsidP="00221AC0">
      <w:pPr>
        <w:jc w:val="both"/>
      </w:pPr>
      <w:r>
        <w:t>„Všeobecne sa reklamou rozumie zámerné úsilie ovplyvniť predaj či nákup tovaru alebo služieb“</w:t>
      </w:r>
    </w:p>
    <w:p w:rsidR="00353D1D" w:rsidRDefault="00353D1D" w:rsidP="00221AC0">
      <w:pPr>
        <w:jc w:val="both"/>
      </w:pPr>
      <w:r>
        <w:t>„Reklama je každá platená forma nepersonálnej prezentácie a podpory myšlienok, tovaru alebo služieb, ktorú vykonáva identifikovateľný zadávateľ“</w:t>
      </w:r>
    </w:p>
    <w:p w:rsidR="00353D1D" w:rsidRDefault="00353D1D" w:rsidP="00221AC0">
      <w:pPr>
        <w:jc w:val="both"/>
      </w:pPr>
      <w:r>
        <w:t xml:space="preserve">Podľa zákona o reklame platného od 1.9.1996 „reklama je verejná informácia uskutočnená prostredníctvom nosičov, ktorej účelom je informovať spotrebiteľa o produktoch, presviedčať a získavať ho na ich užívanie alebo inak ovplyvňovať jeho rozhodovanie pri výbere produktu“ </w:t>
      </w:r>
    </w:p>
    <w:p w:rsidR="00353D1D" w:rsidRPr="00784A90" w:rsidRDefault="00353D1D" w:rsidP="00221AC0">
      <w:pPr>
        <w:jc w:val="both"/>
      </w:pPr>
      <w:r>
        <w:t xml:space="preserve"> Reklama má schopnosť ovplyvňovať vznik a zmenu potrieb, dopytu ale aj záujem, návyky tradície. Jej význam v spoločnosti potvrdzuje objem ročných výdavkov, ktoré stále stúpajú.</w:t>
      </w:r>
    </w:p>
    <w:p w:rsidR="009B1C74" w:rsidRDefault="009B1C74" w:rsidP="00221AC0">
      <w:pPr>
        <w:jc w:val="both"/>
      </w:pPr>
      <w:r w:rsidRPr="00221AC0">
        <w:rPr>
          <w:b/>
        </w:rPr>
        <w:t>Model reklamy</w:t>
      </w:r>
      <w:r>
        <w:t xml:space="preserve">: </w:t>
      </w:r>
    </w:p>
    <w:p w:rsidR="009B1C74" w:rsidRDefault="009B1C74" w:rsidP="00221AC0">
      <w:pPr>
        <w:jc w:val="both"/>
      </w:pPr>
      <w:r w:rsidRPr="009B1C74">
        <w:rPr>
          <w:b/>
        </w:rPr>
        <w:t>KTO</w:t>
      </w:r>
      <w:r>
        <w:t xml:space="preserve"> oznamuje</w:t>
      </w:r>
    </w:p>
    <w:p w:rsidR="009B1C74" w:rsidRPr="009B1C74" w:rsidRDefault="009B1C74" w:rsidP="00221AC0">
      <w:pPr>
        <w:jc w:val="both"/>
        <w:rPr>
          <w:b/>
        </w:rPr>
      </w:pPr>
      <w:r w:rsidRPr="009B1C74">
        <w:rPr>
          <w:b/>
        </w:rPr>
        <w:t>ČO</w:t>
      </w:r>
    </w:p>
    <w:p w:rsidR="009B1C74" w:rsidRDefault="009B1C74" w:rsidP="00221AC0">
      <w:pPr>
        <w:jc w:val="both"/>
      </w:pPr>
      <w:r w:rsidRPr="009B1C74">
        <w:rPr>
          <w:b/>
        </w:rPr>
        <w:t xml:space="preserve">ZA </w:t>
      </w:r>
      <w:r>
        <w:t>akých podmienok</w:t>
      </w:r>
    </w:p>
    <w:p w:rsidR="009B1C74" w:rsidRDefault="009B1C74" w:rsidP="00221AC0">
      <w:pPr>
        <w:jc w:val="both"/>
      </w:pPr>
      <w:r>
        <w:rPr>
          <w:b/>
        </w:rPr>
        <w:t>CEZ</w:t>
      </w:r>
      <w:r w:rsidRPr="009B1C74">
        <w:rPr>
          <w:b/>
        </w:rPr>
        <w:t xml:space="preserve"> </w:t>
      </w:r>
      <w:r>
        <w:t>ktoré distribučné cesty</w:t>
      </w:r>
    </w:p>
    <w:p w:rsidR="009B1C74" w:rsidRPr="009B1C74" w:rsidRDefault="009B1C74" w:rsidP="00221AC0">
      <w:pPr>
        <w:jc w:val="both"/>
        <w:rPr>
          <w:b/>
        </w:rPr>
      </w:pPr>
      <w:r w:rsidRPr="009B1C74">
        <w:rPr>
          <w:b/>
        </w:rPr>
        <w:t>KOMU</w:t>
      </w:r>
    </w:p>
    <w:p w:rsidR="009B1C74" w:rsidRDefault="009B1C74" w:rsidP="00221AC0">
      <w:pPr>
        <w:jc w:val="both"/>
        <w:rPr>
          <w:b/>
        </w:rPr>
      </w:pPr>
      <w:r w:rsidRPr="009B1C74">
        <w:rPr>
          <w:b/>
        </w:rPr>
        <w:t>S AKÝM ÚČINKOM</w:t>
      </w:r>
    </w:p>
    <w:p w:rsidR="00353D1D" w:rsidRDefault="00353D1D" w:rsidP="00221AC0">
      <w:pPr>
        <w:jc w:val="both"/>
        <w:rPr>
          <w:b/>
        </w:rPr>
      </w:pPr>
      <w:r>
        <w:rPr>
          <w:b/>
        </w:rPr>
        <w:t>Cieľom reklamy je efektívna komunikácia, to znamená odovzdanie takého komunikačného posolstva, ktoré v konečnom efekte ovplyvni správanie trhu.</w:t>
      </w:r>
    </w:p>
    <w:p w:rsidR="00985A5A" w:rsidRDefault="00985A5A" w:rsidP="00221AC0">
      <w:pPr>
        <w:jc w:val="both"/>
        <w:rPr>
          <w:b/>
          <w:i/>
          <w:sz w:val="28"/>
          <w:szCs w:val="28"/>
        </w:rPr>
      </w:pPr>
      <w:r w:rsidRPr="00BD1BD0">
        <w:rPr>
          <w:b/>
          <w:i/>
          <w:sz w:val="28"/>
          <w:szCs w:val="28"/>
        </w:rPr>
        <w:t xml:space="preserve">Prostriedky reklamnej komunikácie </w:t>
      </w:r>
    </w:p>
    <w:p w:rsidR="00985A5A" w:rsidRDefault="00985A5A" w:rsidP="00221A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Rozsah výrazových prostriedkov reklamnej komunikácie je veľmi široký a pri použití sa zohľadňuje ich vhodnosť pre sprostredkovanie daného druhu správy cieľovému publiku. </w:t>
      </w:r>
    </w:p>
    <w:p w:rsidR="00985A5A" w:rsidRDefault="00985A5A" w:rsidP="00221AC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53D1D">
        <w:rPr>
          <w:sz w:val="24"/>
          <w:szCs w:val="24"/>
          <w:u w:val="single"/>
        </w:rPr>
        <w:t>Inzerát</w:t>
      </w:r>
      <w:r>
        <w:rPr>
          <w:sz w:val="24"/>
          <w:szCs w:val="24"/>
        </w:rPr>
        <w:t xml:space="preserve"> – je jedným z najpoužívanejších prostriedkov. Charakterizujeme ho ako oznámenie v tlači, spojené často s ilustráciou. Má veľkú presvedčovaciu schopnosť a denne sa s ním stretávame v novinách, v týždenníkoch, odborných i populárnych časopisoch i v rôznych príležitostných publikáciách. Existujú tiež samostatné inzertné noviny (napr. Avízo, </w:t>
      </w:r>
      <w:proofErr w:type="spellStart"/>
      <w:r>
        <w:rPr>
          <w:sz w:val="24"/>
          <w:szCs w:val="24"/>
        </w:rPr>
        <w:t>Reklamník</w:t>
      </w:r>
      <w:proofErr w:type="spellEnd"/>
      <w:r>
        <w:rPr>
          <w:sz w:val="24"/>
          <w:szCs w:val="24"/>
        </w:rPr>
        <w:t xml:space="preserve">, príp. iné regionálne inzertné noviny). </w:t>
      </w:r>
    </w:p>
    <w:p w:rsidR="00985A5A" w:rsidRDefault="00985A5A" w:rsidP="00221AC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53D1D">
        <w:rPr>
          <w:sz w:val="24"/>
          <w:szCs w:val="24"/>
          <w:u w:val="single"/>
        </w:rPr>
        <w:t xml:space="preserve">Leták </w:t>
      </w:r>
      <w:r>
        <w:rPr>
          <w:sz w:val="24"/>
          <w:szCs w:val="24"/>
        </w:rPr>
        <w:t xml:space="preserve">– účelom letáku je informovať spotrebiteľa o propagovanom tovare či službe. Je to jednostranná tlačovina spravidla formátu A5. Niekedy sa využívajú aj menšie formáty, ale takáto malá plocha neposkytuje vždy dostatok miesta pre pútavú </w:t>
      </w:r>
      <w:r>
        <w:rPr>
          <w:sz w:val="24"/>
          <w:szCs w:val="24"/>
        </w:rPr>
        <w:lastRenderedPageBreak/>
        <w:t>oznamu. „Rozsev“ letákov sa uskutočňuje rôzne, rozdávaním na ulici chodcom, vkladaním do novín a časopisov, vyložením na pulty v predajni, vhadzovaním do poštových schránok. Text letáku má byť jasný, ľahko zrozumiteľný. Dobrá kresba, zvláštna farebnosť, ale aj zaujímavý formát môžu prispieť k jeho prečítaniu.</w:t>
      </w:r>
    </w:p>
    <w:p w:rsidR="00985A5A" w:rsidRDefault="00985A5A" w:rsidP="00221AC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53D1D">
        <w:rPr>
          <w:sz w:val="24"/>
          <w:szCs w:val="24"/>
          <w:u w:val="single"/>
        </w:rPr>
        <w:t>Prospekt</w:t>
      </w:r>
      <w:r>
        <w:rPr>
          <w:sz w:val="24"/>
          <w:szCs w:val="24"/>
        </w:rPr>
        <w:t xml:space="preserve"> – obsahuje viac informácií ako leták. Môže to byť jeden alebo viac listov s vyobrazením produktov a podrobnejším opisom. Ak sa prospekt poskladá do rôznych tvarov, hovoríme o skladačke. Prospekt nie je určený na masové rozdávanie. Posiela sa len skutočným záujemcom. Je nákladnejší na spracovanie a výrobu. Informácie majú byť usporiadané tak, aby sa v nich zákazník vedel dobre orientovať.</w:t>
      </w:r>
    </w:p>
    <w:p w:rsidR="00985A5A" w:rsidRDefault="00985A5A" w:rsidP="00221AC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53D1D">
        <w:rPr>
          <w:sz w:val="24"/>
          <w:szCs w:val="24"/>
          <w:u w:val="single"/>
        </w:rPr>
        <w:t xml:space="preserve">Plagát </w:t>
      </w:r>
      <w:r>
        <w:rPr>
          <w:sz w:val="24"/>
          <w:szCs w:val="24"/>
        </w:rPr>
        <w:t xml:space="preserve">– obracia sa na širokú verejnosť. Pôsobí dvojakým spôsobom: upútava pozornosť a vyvoláva záujem  okoloidúcich svojím oznamom. Ilustráciu dopĺňa krátky, ale účinný text. Veľkoplošné plagáty, označované ako reklamné pútače (angl. </w:t>
      </w:r>
      <w:proofErr w:type="spellStart"/>
      <w:r>
        <w:rPr>
          <w:sz w:val="24"/>
          <w:szCs w:val="24"/>
        </w:rPr>
        <w:t>billboards</w:t>
      </w:r>
      <w:proofErr w:type="spellEnd"/>
      <w:r>
        <w:rPr>
          <w:sz w:val="24"/>
          <w:szCs w:val="24"/>
        </w:rPr>
        <w:t>), sa umiestňuje na okraji ciest, na štítoch domov.</w:t>
      </w:r>
    </w:p>
    <w:p w:rsidR="00985A5A" w:rsidRDefault="00985A5A" w:rsidP="00221AC0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Plagát je vhodný pre tovar dennej potreby a predovšetkým pre značkový tovar, aby sa značka vryla do pamäti. Nedávno nás reklamné pútače upozorňovali textom „Jogurty na kurty“. Firma  </w:t>
      </w:r>
      <w:proofErr w:type="spellStart"/>
      <w:r>
        <w:rPr>
          <w:sz w:val="24"/>
          <w:szCs w:val="24"/>
        </w:rPr>
        <w:t>Eurotel</w:t>
      </w:r>
      <w:proofErr w:type="spellEnd"/>
      <w:r>
        <w:rPr>
          <w:sz w:val="24"/>
          <w:szCs w:val="24"/>
        </w:rPr>
        <w:t xml:space="preserve"> propagovala ponuku svojich prenosných telefónov slangom: „Odstrihnite sa, darujte si Eurotel“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).</w:t>
      </w:r>
    </w:p>
    <w:p w:rsidR="00985A5A" w:rsidRDefault="00985A5A" w:rsidP="00221AC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53D1D">
        <w:rPr>
          <w:sz w:val="24"/>
          <w:szCs w:val="24"/>
          <w:u w:val="single"/>
        </w:rPr>
        <w:t>Pútač</w:t>
      </w:r>
      <w:r>
        <w:rPr>
          <w:sz w:val="24"/>
          <w:szCs w:val="24"/>
        </w:rPr>
        <w:t xml:space="preserve"> – je obdobou plagátu s iným zámerom použitia. Stretávame sa s ním vo výkladných skriniach, na stenách predajní i pred vchodom, kde nás má upútať na viacnásobné odvysielanie šotu. </w:t>
      </w:r>
    </w:p>
    <w:p w:rsidR="00985A5A" w:rsidRDefault="00985A5A" w:rsidP="00221AC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53D1D">
        <w:rPr>
          <w:sz w:val="24"/>
          <w:szCs w:val="24"/>
          <w:u w:val="single"/>
        </w:rPr>
        <w:t>Televízny šot</w:t>
      </w:r>
      <w:r>
        <w:rPr>
          <w:sz w:val="24"/>
          <w:szCs w:val="24"/>
        </w:rPr>
        <w:t xml:space="preserve"> – ponúka možnosti pôsobenia obrazom, zvukom a pohybom. Pri rozhodovaní o jeho použití je potrebné brať do úvahy ponúkaný produkt a náklady zakúpenia času na viacnásobné odvysielanie šotu.</w:t>
      </w:r>
    </w:p>
    <w:p w:rsidR="00985A5A" w:rsidRDefault="00985A5A" w:rsidP="00221AC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353D1D">
        <w:rPr>
          <w:sz w:val="24"/>
          <w:szCs w:val="24"/>
          <w:u w:val="single"/>
        </w:rPr>
        <w:t>Rozhlasová reklama</w:t>
      </w:r>
      <w:r>
        <w:rPr>
          <w:sz w:val="24"/>
          <w:szCs w:val="24"/>
        </w:rPr>
        <w:t xml:space="preserve"> – okruh pôsobenia nie je ohraničený, oslovuje poslucháčov doma i v práci. Nevýhodou je vnímanie iba sluchom, preto sa kladie dôraz na dobrý text, zvukové efekty a hudobné podfarbenie. </w:t>
      </w:r>
    </w:p>
    <w:p w:rsidR="00985A5A" w:rsidRPr="00D77919" w:rsidRDefault="00985A5A" w:rsidP="00221AC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Medzi ďalšie reklamné prostriedky patria: náborový list, brožúrky, katalógy a cenníka, nálepky, svetelná reklama, výkladné skrine, reklama v kinách, reklama na dopravných prostriedkoch a mnohé iné.   </w:t>
      </w:r>
      <w:r w:rsidRPr="00D77919">
        <w:rPr>
          <w:sz w:val="24"/>
          <w:szCs w:val="24"/>
        </w:rPr>
        <w:t xml:space="preserve">                      </w:t>
      </w:r>
    </w:p>
    <w:p w:rsidR="00985A5A" w:rsidRDefault="00985A5A" w:rsidP="00221AC0">
      <w:pPr>
        <w:jc w:val="both"/>
        <w:rPr>
          <w:b/>
        </w:rPr>
      </w:pPr>
    </w:p>
    <w:p w:rsidR="00985A5A" w:rsidRDefault="00985A5A" w:rsidP="00221AC0">
      <w:pPr>
        <w:jc w:val="both"/>
        <w:rPr>
          <w:sz w:val="24"/>
          <w:szCs w:val="24"/>
        </w:rPr>
      </w:pPr>
    </w:p>
    <w:p w:rsidR="00985A5A" w:rsidRPr="009B1C74" w:rsidRDefault="00985A5A" w:rsidP="00221AC0">
      <w:pPr>
        <w:jc w:val="both"/>
        <w:rPr>
          <w:b/>
        </w:rPr>
      </w:pPr>
      <w:bookmarkStart w:id="0" w:name="_GoBack"/>
      <w:bookmarkEnd w:id="0"/>
    </w:p>
    <w:sectPr w:rsidR="00985A5A" w:rsidRPr="009B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312"/>
    <w:multiLevelType w:val="hybridMultilevel"/>
    <w:tmpl w:val="B1A214B4"/>
    <w:lvl w:ilvl="0" w:tplc="21505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74"/>
    <w:rsid w:val="00221AC0"/>
    <w:rsid w:val="00265748"/>
    <w:rsid w:val="00353D1D"/>
    <w:rsid w:val="00985A5A"/>
    <w:rsid w:val="009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8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C7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85A5A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Odsekzoznamu">
    <w:name w:val="List Paragraph"/>
    <w:basedOn w:val="Normlny"/>
    <w:uiPriority w:val="34"/>
    <w:qFormat/>
    <w:rsid w:val="00985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8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C7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85A5A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Odsekzoznamu">
    <w:name w:val="List Paragraph"/>
    <w:basedOn w:val="Normlny"/>
    <w:uiPriority w:val="34"/>
    <w:qFormat/>
    <w:rsid w:val="009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Krásno nad Kysucou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SOŠDS</dc:creator>
  <cp:keywords/>
  <dc:description/>
  <cp:lastModifiedBy>SOŠDS</cp:lastModifiedBy>
  <cp:revision>1</cp:revision>
  <dcterms:created xsi:type="dcterms:W3CDTF">2015-12-10T10:38:00Z</dcterms:created>
  <dcterms:modified xsi:type="dcterms:W3CDTF">2015-12-10T13:14:00Z</dcterms:modified>
</cp:coreProperties>
</file>